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7" w:rsidRPr="00AB2F77" w:rsidRDefault="00AB2F77" w:rsidP="004F5B87">
      <w:pPr>
        <w:autoSpaceDE w:val="0"/>
        <w:autoSpaceDN w:val="0"/>
        <w:adjustRightInd w:val="0"/>
        <w:spacing w:after="0" w:line="240" w:lineRule="auto"/>
        <w:rPr>
          <w:rFonts w:ascii="Arial Black" w:hAnsi="Arial Black" w:cs="NimbusSanL-Bold"/>
          <w:b/>
          <w:bCs/>
          <w:sz w:val="26"/>
          <w:szCs w:val="26"/>
        </w:rPr>
      </w:pPr>
      <w:r>
        <w:rPr>
          <w:rFonts w:ascii="Arial Black" w:hAnsi="Arial Black" w:cs="NimbusSanL-Bold"/>
          <w:b/>
          <w:bCs/>
          <w:sz w:val="26"/>
          <w:szCs w:val="26"/>
        </w:rPr>
        <w:t>OBCHODNÍ PODMÍNKY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>1. Úvodní ustanovení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1.1. Kupující zasláním objednávky stvrzuje, že souhlasí s níže uvedenými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obchodními podmínkami, a zejména že byl poučen o možnostech odstoupení od smlouvy ve lhůtě 14 dnů od převzetí zboží.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 xml:space="preserve">1.2. Níže uvedené obchodní podmínky platí pro nákup u prodejce </w:t>
      </w:r>
      <w:proofErr w:type="spellStart"/>
      <w:r w:rsidRPr="00AB2F77">
        <w:rPr>
          <w:rFonts w:ascii="Arial Narrow" w:hAnsi="Arial Narrow" w:cs="NimbusSanL-Regu"/>
          <w:sz w:val="26"/>
          <w:szCs w:val="26"/>
        </w:rPr>
        <w:t>Baby.Doll.Ambra</w:t>
      </w:r>
      <w:proofErr w:type="spellEnd"/>
      <w:r w:rsidRPr="00AB2F77">
        <w:rPr>
          <w:rFonts w:ascii="Arial Narrow" w:hAnsi="Arial Narrow" w:cs="NimbusSanL-Regu"/>
          <w:sz w:val="26"/>
          <w:szCs w:val="26"/>
        </w:rPr>
        <w:t xml:space="preserve"> s.r.o.</w:t>
      </w:r>
      <w:r w:rsidR="00AB2F77" w:rsidRPr="00AB2F77">
        <w:rPr>
          <w:rFonts w:ascii="Arial Narrow" w:hAnsi="Arial Narrow" w:cs="NimbusSanL-Regu"/>
          <w:sz w:val="26"/>
          <w:szCs w:val="26"/>
        </w:rPr>
        <w:t xml:space="preserve">, IČO 03994716 (zapsán v obchodním rejstříku vedeném u Městského soudu v Praze, oddíl C, vložka 241029) </w:t>
      </w:r>
      <w:r w:rsidRPr="00AB2F77">
        <w:rPr>
          <w:rFonts w:ascii="Arial Narrow" w:hAnsi="Arial Narrow" w:cs="NimbusSanL-Regu"/>
          <w:sz w:val="26"/>
          <w:szCs w:val="26"/>
        </w:rPr>
        <w:t>prostřednictvím internetových stránek www.babydollambra.cz. Obchodní podmínky stanovují a upřesňují základní práva a povinnosti prodejce i kupujícího. Práva a</w:t>
      </w:r>
      <w:r w:rsidR="00AB2F77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povinnosti zde neuvedené se řídí občanským zákoníkem.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>2. Objednávka a uzavření kupní smlouvy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2.1. Kupní smlouva vzniká v okamžiku odeslání objednávky kupujícím.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2.2. Potvrzení objednávky provede prodávající. Nakupující je o potvrzení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informován e-mailovou zprávou na adresu, kterou uvedl při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nákupu.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2.3. Při požadavku změny charakteru objednaného zboží (barva, velikost) v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objednávkové zprávě nemusí prodávající na tuto změnu brát ohled. V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 xml:space="preserve">takovém </w:t>
      </w:r>
      <w:proofErr w:type="gramStart"/>
      <w:r w:rsidRPr="00AB2F77">
        <w:rPr>
          <w:rFonts w:ascii="Arial Narrow" w:hAnsi="Arial Narrow" w:cs="NimbusSanL-Regu"/>
          <w:sz w:val="26"/>
          <w:szCs w:val="26"/>
        </w:rPr>
        <w:t>případě</w:t>
      </w:r>
      <w:proofErr w:type="gramEnd"/>
      <w:r w:rsidRPr="00AB2F77">
        <w:rPr>
          <w:rFonts w:ascii="Arial Narrow" w:hAnsi="Arial Narrow" w:cs="NimbusSanL-Regu"/>
          <w:sz w:val="26"/>
          <w:szCs w:val="26"/>
        </w:rPr>
        <w:t xml:space="preserve"> může objednávku odmítnout. Změnu charakteru zboží je možné předem domluvit s prodávajícím poptávkovým mailem a vyrobit zboží podle přání kupujícího.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2.4. O přijetí platby a následném odeslání zboží je kupující informován e-mailovou zprávou na zadanou adresu.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>3. Odstoupení od smlouvy a vrácení zboží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3.1. Kupující má právo do 14 dnů od doručení zboží od smlouvy odstoupit a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zboží vrátit (a to i bez udání důvodu).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3.2. Kupující nemůže odstoupit od smlouvy o dodávce zboží, které bylo vyhotoveno podle přání jeho osob</w:t>
      </w:r>
      <w:r w:rsidR="00AB2F77">
        <w:rPr>
          <w:rFonts w:ascii="Arial Narrow" w:hAnsi="Arial Narrow" w:cs="NimbusSanL-Regu"/>
          <w:sz w:val="26"/>
          <w:szCs w:val="26"/>
        </w:rPr>
        <w:t>o</w:t>
      </w:r>
      <w:r w:rsidRPr="00AB2F77">
        <w:rPr>
          <w:rFonts w:ascii="Arial Narrow" w:hAnsi="Arial Narrow" w:cs="NimbusSanL-Regu"/>
          <w:sz w:val="26"/>
          <w:szCs w:val="26"/>
        </w:rPr>
        <w:t>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3.3. Kupující musí před vrácením zboží o tomto kroku informovat písemně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prodávajícího e-mailovou zprávou.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3.4. Zboží musí být vráceno nepoškozené, bez zjevných vad způsobených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užíváním a ve vhodném obalu, který zabrání možnému poškození zboží při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přepravě. Zboží posílané zpět není možné zasílat na dobírku.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3.5. Částka za zakoupené zboží bude kupujícímu vrácena po navrácení zboží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prodávajícímu.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3.6. Náklady spojené s přepravou vráceného zboží od kupujícího k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prodávajícímu hradí kupující.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>4. Reklamace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4.1. Prodávající odpovídá za to, že dodané zboží nemá vady. Pokud se později ukáže, že zboží má nějakou vadu, má zákazník právo na výměnu nebo opravu.</w:t>
      </w:r>
      <w:r w:rsidR="00AB2F77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Není-li ani jedno z tohoto možné, lze odstoupit od smlouvy.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4.2. Prodávající může nabídnout při výskytu vady slevu z kupní ceny.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4.3. Ke každé objednávce je kupujícímu řádně vystavena elektronická faktura.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Kupující má možnost si ji sám vytisknout. Faktura slouží zároveň jako záruční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list.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4.4. Záruka se nevztahuje na zboží, které je opotřebené jeho používáním.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lastRenderedPageBreak/>
        <w:t>5. Dodací podmínky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5.1. Platbu za zboží a poštovné zašle kupující v českých korunách na bankovní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 xml:space="preserve">účet prodávajícího (účet je vedený u </w:t>
      </w:r>
      <w:r w:rsidR="00FF2325" w:rsidRPr="00AB2F77">
        <w:rPr>
          <w:rFonts w:ascii="Arial Narrow" w:hAnsi="Arial Narrow" w:cs="NimbusSanL-Regu"/>
          <w:sz w:val="26"/>
          <w:szCs w:val="26"/>
        </w:rPr>
        <w:t>FIO</w:t>
      </w:r>
      <w:r w:rsidR="00AB2F77">
        <w:rPr>
          <w:rFonts w:ascii="Arial Narrow" w:hAnsi="Arial Narrow" w:cs="NimbusSanL-Regu"/>
          <w:sz w:val="26"/>
          <w:szCs w:val="26"/>
        </w:rPr>
        <w:t xml:space="preserve"> banky</w:t>
      </w:r>
      <w:r w:rsidRPr="00AB2F77">
        <w:rPr>
          <w:rFonts w:ascii="Arial Narrow" w:hAnsi="Arial Narrow" w:cs="NimbusSanL-Regu"/>
          <w:sz w:val="26"/>
          <w:szCs w:val="26"/>
        </w:rPr>
        <w:t>). Prodávající odešle kupujícímu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zboží po obdržení platby.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5.2. Zboží je odesíláno Českou poštou jako doporučený balíček, případně jako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balík. Poštovné a balné je účtováno s ohledem na aktuální ceník České pošty.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5.3. Pokud si kupující přeje zaslat zboží jinou službou České pošty, jako je např.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balík do ruky či balík na poštu, informuje o tom prodávajícího. Prodávající si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vyhrazuje právo navýšit poštovné za tyto služby dle aktuálního ceníku České</w:t>
      </w:r>
      <w:r w:rsidR="00FF2325" w:rsidRPr="00AB2F77">
        <w:rPr>
          <w:rFonts w:ascii="Arial Narrow" w:hAnsi="Arial Narrow" w:cs="NimbusSanL-Regu"/>
          <w:sz w:val="26"/>
          <w:szCs w:val="26"/>
        </w:rPr>
        <w:t xml:space="preserve"> </w:t>
      </w:r>
      <w:r w:rsidRPr="00AB2F77">
        <w:rPr>
          <w:rFonts w:ascii="Arial Narrow" w:hAnsi="Arial Narrow" w:cs="NimbusSanL-Regu"/>
          <w:sz w:val="26"/>
          <w:szCs w:val="26"/>
        </w:rPr>
        <w:t>pošty.</w:t>
      </w:r>
    </w:p>
    <w:p w:rsidR="00FF2325" w:rsidRPr="00AB2F77" w:rsidRDefault="00FF2325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>6. Ochrana osobních údajů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6.1. Prodávající prohlašuje, že veškeré osobní údaje nakupujícího jsou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považovány za důvěrné, budou použity pouze pro interní potřebu, nebudou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Regu"/>
          <w:sz w:val="26"/>
          <w:szCs w:val="26"/>
        </w:rPr>
      </w:pPr>
      <w:r w:rsidRPr="00AB2F77">
        <w:rPr>
          <w:rFonts w:ascii="Arial Narrow" w:hAnsi="Arial Narrow" w:cs="NimbusSanL-Regu"/>
          <w:sz w:val="26"/>
          <w:szCs w:val="26"/>
        </w:rPr>
        <w:t>zveřejněny, poskytnuty třetí osobě, či jinak zneužity.</w:t>
      </w:r>
    </w:p>
    <w:p w:rsidR="004F5B87" w:rsidRPr="00AB2F7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Arial Narrow" w:hAnsi="Arial Narrow" w:cs="NimbusSanL-Bold"/>
          <w:bCs/>
          <w:sz w:val="26"/>
          <w:szCs w:val="26"/>
        </w:rPr>
      </w:pPr>
      <w:r w:rsidRPr="00AB2F77">
        <w:rPr>
          <w:rFonts w:ascii="Arial Narrow" w:hAnsi="Arial Narrow" w:cs="NimbusSanL-Bold"/>
          <w:bCs/>
          <w:sz w:val="26"/>
          <w:szCs w:val="26"/>
        </w:rPr>
        <w:t xml:space="preserve">Tyto obchodní podmínky jsou platné a účinné od </w:t>
      </w:r>
      <w:r w:rsidR="00AB2F77">
        <w:rPr>
          <w:rFonts w:ascii="Arial Narrow" w:hAnsi="Arial Narrow" w:cs="NimbusSanL-Bold"/>
          <w:bCs/>
          <w:sz w:val="26"/>
          <w:szCs w:val="26"/>
        </w:rPr>
        <w:t>16. dubna 2015</w:t>
      </w:r>
      <w:bookmarkStart w:id="0" w:name="_GoBack"/>
      <w:bookmarkEnd w:id="0"/>
    </w:p>
    <w:p w:rsidR="004F5B87" w:rsidRDefault="004F5B87" w:rsidP="004F5B8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sectPr w:rsidR="004F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7"/>
    <w:rsid w:val="00393625"/>
    <w:rsid w:val="004F5B87"/>
    <w:rsid w:val="00AB2F77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2017-04-25T15:36:00Z</dcterms:created>
  <dcterms:modified xsi:type="dcterms:W3CDTF">2017-04-25T16:04:00Z</dcterms:modified>
</cp:coreProperties>
</file>